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3E7F" w14:textId="77777777" w:rsidR="003567D3" w:rsidRPr="003567D3" w:rsidRDefault="003567D3" w:rsidP="00DD2DED">
      <w:pPr>
        <w:jc w:val="both"/>
        <w:rPr>
          <w:rFonts w:ascii="Georgia" w:hAnsi="Georgia"/>
          <w:b/>
          <w:bCs/>
          <w:sz w:val="36"/>
          <w:szCs w:val="36"/>
        </w:rPr>
      </w:pPr>
      <w:r w:rsidRPr="003567D3">
        <w:rPr>
          <w:rFonts w:ascii="Georgia" w:hAnsi="Georgia"/>
          <w:b/>
          <w:bCs/>
          <w:sz w:val="36"/>
          <w:szCs w:val="36"/>
        </w:rPr>
        <w:t xml:space="preserve">Ce qu’ils en disent…. </w:t>
      </w:r>
    </w:p>
    <w:p w14:paraId="3238C01D" w14:textId="693E2883" w:rsidR="003567D3" w:rsidRPr="003567D3" w:rsidRDefault="003567D3" w:rsidP="00DD2DED">
      <w:pPr>
        <w:jc w:val="both"/>
        <w:rPr>
          <w:rFonts w:ascii="Georgia" w:hAnsi="Georgia"/>
          <w:b/>
          <w:bCs/>
          <w:sz w:val="28"/>
          <w:szCs w:val="28"/>
        </w:rPr>
      </w:pPr>
      <w:r w:rsidRPr="003567D3">
        <w:rPr>
          <w:rFonts w:ascii="Georgia" w:hAnsi="Georgia"/>
          <w:b/>
          <w:bCs/>
          <w:sz w:val="28"/>
          <w:szCs w:val="28"/>
        </w:rPr>
        <w:t>Revue de presse de la Collection Nourrir la Vie</w:t>
      </w:r>
    </w:p>
    <w:p w14:paraId="0F72AACB" w14:textId="7924414C" w:rsidR="005656BC" w:rsidRPr="00DD2DED" w:rsidRDefault="003567D3" w:rsidP="00DD2DED">
      <w:pPr>
        <w:jc w:val="both"/>
        <w:rPr>
          <w:rFonts w:ascii="Georgia" w:hAnsi="Georgia"/>
          <w:sz w:val="28"/>
          <w:szCs w:val="28"/>
        </w:rPr>
      </w:pPr>
      <w:r>
        <w:rPr>
          <w:rFonts w:ascii="Georgia" w:hAnsi="Georgia"/>
          <w:sz w:val="28"/>
          <w:szCs w:val="28"/>
        </w:rPr>
        <w:t>« Nour</w:t>
      </w:r>
      <w:r w:rsidR="009219A8" w:rsidRPr="00DD2DED">
        <w:rPr>
          <w:rFonts w:ascii="Georgia" w:hAnsi="Georgia"/>
          <w:sz w:val="28"/>
          <w:szCs w:val="28"/>
        </w:rPr>
        <w:t>rir la Vie », quelle belle proposition, n’est-ce pas ? Et combien pertinente. Ce que propose Christelle Pernot, dans cette Collection, composée de livrets aérés et agréables à l’œil, c’est une lecture éclairante de ce qu’est la Vie.</w:t>
      </w:r>
    </w:p>
    <w:p w14:paraId="23E82A85" w14:textId="60236007" w:rsidR="009219A8" w:rsidRPr="00DD2DED" w:rsidRDefault="009219A8" w:rsidP="00DD2DED">
      <w:pPr>
        <w:jc w:val="both"/>
        <w:rPr>
          <w:rFonts w:ascii="Georgia" w:hAnsi="Georgia"/>
          <w:sz w:val="28"/>
          <w:szCs w:val="28"/>
        </w:rPr>
      </w:pPr>
      <w:r w:rsidRPr="00DD2DED">
        <w:rPr>
          <w:rFonts w:ascii="Georgia" w:hAnsi="Georgia"/>
          <w:sz w:val="28"/>
          <w:szCs w:val="28"/>
        </w:rPr>
        <w:t>Et en cela, la référence sur laquelle s’appuie l’auteur est vraiment juste. En effet, la MTC, qui est le fil rouge et conducteur des 6 livrets de la Collection est bien plus que la simple acupuncture que la plupart d’entre nous connaît.</w:t>
      </w:r>
    </w:p>
    <w:p w14:paraId="4827D272" w14:textId="32955207" w:rsidR="009219A8" w:rsidRPr="00DD2DED" w:rsidRDefault="009219A8" w:rsidP="00DD2DED">
      <w:pPr>
        <w:jc w:val="both"/>
        <w:rPr>
          <w:rFonts w:ascii="Georgia" w:hAnsi="Georgia"/>
          <w:sz w:val="28"/>
          <w:szCs w:val="28"/>
        </w:rPr>
      </w:pPr>
      <w:r w:rsidRPr="00DD2DED">
        <w:rPr>
          <w:rFonts w:ascii="Georgia" w:hAnsi="Georgia"/>
          <w:sz w:val="28"/>
          <w:szCs w:val="28"/>
        </w:rPr>
        <w:t>Chaque livret est un voyage qui enrichit et donne confiance parce qu’il révèle des mécanismes simples qui éclairent le vivant tout en permettant à chacun de percevoir comment participer à l’équilibre (ou au déséquilibre) du tout auquel il participe et qu’il est lui-même.</w:t>
      </w:r>
    </w:p>
    <w:p w14:paraId="2578AFB6" w14:textId="674004C2" w:rsidR="009219A8" w:rsidRPr="00DD2DED" w:rsidRDefault="009219A8" w:rsidP="00DD2DED">
      <w:pPr>
        <w:jc w:val="both"/>
        <w:rPr>
          <w:rFonts w:ascii="Georgia" w:hAnsi="Georgia"/>
          <w:sz w:val="28"/>
          <w:szCs w:val="28"/>
        </w:rPr>
      </w:pPr>
      <w:r w:rsidRPr="00DD2DED">
        <w:rPr>
          <w:rFonts w:ascii="Georgia" w:hAnsi="Georgia"/>
          <w:sz w:val="28"/>
          <w:szCs w:val="28"/>
        </w:rPr>
        <w:t>Ce qui émerge également de ces livrets, c’est qu’aucune éducation n’est pertinente si elle n’est qu’explicative. Ce qui éduque, c’est l’exemple. L’enfant ne se souvient</w:t>
      </w:r>
      <w:r w:rsidR="00F13AAC">
        <w:rPr>
          <w:rFonts w:ascii="Georgia" w:hAnsi="Georgia"/>
          <w:sz w:val="28"/>
          <w:szCs w:val="28"/>
        </w:rPr>
        <w:t xml:space="preserve"> ce qu’on lui dit. Il se souvient de ce qu’on lui montre et de ce qu’il fait lui-même.</w:t>
      </w:r>
    </w:p>
    <w:p w14:paraId="49501C5F" w14:textId="49C41FF9" w:rsidR="009219A8" w:rsidRPr="00DD2DED" w:rsidRDefault="009219A8" w:rsidP="00DD2DED">
      <w:pPr>
        <w:jc w:val="both"/>
        <w:rPr>
          <w:rFonts w:ascii="Georgia" w:hAnsi="Georgia"/>
          <w:sz w:val="28"/>
          <w:szCs w:val="28"/>
        </w:rPr>
      </w:pPr>
      <w:r w:rsidRPr="00DD2DED">
        <w:rPr>
          <w:rFonts w:ascii="Georgia" w:hAnsi="Georgia"/>
          <w:sz w:val="28"/>
          <w:szCs w:val="28"/>
        </w:rPr>
        <w:t>L’intérêt de cette Collection, est qu’elle s’adresse aussi et d’abord aux parents, afin qu’ils « montrent » avec justesse. C’est pourquoi, parent et enfant, chacun a son livret.</w:t>
      </w:r>
    </w:p>
    <w:p w14:paraId="0095879A" w14:textId="77777777" w:rsidR="009219A8" w:rsidRPr="00DD2DED" w:rsidRDefault="009219A8" w:rsidP="00DD2DED">
      <w:pPr>
        <w:jc w:val="both"/>
        <w:rPr>
          <w:rFonts w:ascii="Georgia" w:hAnsi="Georgia"/>
          <w:sz w:val="28"/>
          <w:szCs w:val="28"/>
        </w:rPr>
      </w:pPr>
      <w:r w:rsidRPr="00DD2DED">
        <w:rPr>
          <w:rFonts w:ascii="Georgia" w:hAnsi="Georgia"/>
          <w:sz w:val="28"/>
          <w:szCs w:val="28"/>
        </w:rPr>
        <w:t xml:space="preserve">Exercices, questions, réflexions, citations, exemples, etc…. fourmillent et viennent nourrir un peu plus le cortex cérébral. Et c’est ce qui réjouit le plus parce que cela nourrit le besoin de sens. </w:t>
      </w:r>
    </w:p>
    <w:p w14:paraId="02CD65A7" w14:textId="0F0F0BB5" w:rsidR="009219A8" w:rsidRPr="00DD2DED" w:rsidRDefault="009219A8" w:rsidP="00DD2DED">
      <w:pPr>
        <w:jc w:val="both"/>
        <w:rPr>
          <w:rFonts w:ascii="Georgia" w:hAnsi="Georgia"/>
          <w:sz w:val="28"/>
          <w:szCs w:val="28"/>
        </w:rPr>
      </w:pPr>
      <w:r w:rsidRPr="00DD2DED">
        <w:rPr>
          <w:rFonts w:ascii="Georgia" w:hAnsi="Georgia"/>
          <w:sz w:val="28"/>
          <w:szCs w:val="28"/>
        </w:rPr>
        <w:t>Alors découvrez</w:t>
      </w:r>
      <w:r w:rsidR="00E82D96">
        <w:rPr>
          <w:rFonts w:ascii="Georgia" w:hAnsi="Georgia"/>
          <w:sz w:val="28"/>
          <w:szCs w:val="28"/>
        </w:rPr>
        <w:t>-</w:t>
      </w:r>
      <w:r w:rsidRPr="00DD2DED">
        <w:rPr>
          <w:rFonts w:ascii="Georgia" w:hAnsi="Georgia"/>
          <w:sz w:val="28"/>
          <w:szCs w:val="28"/>
        </w:rPr>
        <w:t xml:space="preserve">le et </w:t>
      </w:r>
      <w:r w:rsidR="00E82D96" w:rsidRPr="00DD2DED">
        <w:rPr>
          <w:rFonts w:ascii="Georgia" w:hAnsi="Georgia"/>
          <w:sz w:val="28"/>
          <w:szCs w:val="28"/>
        </w:rPr>
        <w:t>faites-le</w:t>
      </w:r>
      <w:r w:rsidRPr="00DD2DED">
        <w:rPr>
          <w:rFonts w:ascii="Georgia" w:hAnsi="Georgia"/>
          <w:sz w:val="28"/>
          <w:szCs w:val="28"/>
        </w:rPr>
        <w:t xml:space="preserve"> découvrir !</w:t>
      </w:r>
      <w:r w:rsidR="0066660D">
        <w:rPr>
          <w:rFonts w:ascii="Georgia" w:hAnsi="Georgia"/>
          <w:sz w:val="28"/>
          <w:szCs w:val="28"/>
        </w:rPr>
        <w:t> »</w:t>
      </w:r>
      <w:r w:rsidRPr="00DD2DED">
        <w:rPr>
          <w:rFonts w:ascii="Georgia" w:hAnsi="Georgia"/>
          <w:sz w:val="28"/>
          <w:szCs w:val="28"/>
        </w:rPr>
        <w:t xml:space="preserve"> </w:t>
      </w:r>
    </w:p>
    <w:p w14:paraId="593DC4F6" w14:textId="3428C224" w:rsidR="009219A8" w:rsidRPr="00246EC1" w:rsidRDefault="009219A8" w:rsidP="00DD2DED">
      <w:pPr>
        <w:jc w:val="both"/>
        <w:rPr>
          <w:rFonts w:ascii="Georgia" w:hAnsi="Georgia"/>
          <w:b/>
          <w:bCs/>
          <w:sz w:val="28"/>
          <w:szCs w:val="28"/>
        </w:rPr>
      </w:pPr>
      <w:r w:rsidRPr="00246EC1">
        <w:rPr>
          <w:rFonts w:ascii="Georgia" w:hAnsi="Georgia"/>
          <w:b/>
          <w:bCs/>
          <w:sz w:val="28"/>
          <w:szCs w:val="28"/>
        </w:rPr>
        <w:t>Michel Odoul</w:t>
      </w:r>
    </w:p>
    <w:p w14:paraId="1AACBE04" w14:textId="54027CEF" w:rsidR="00246EC1" w:rsidRPr="00DD2DED" w:rsidRDefault="00246EC1" w:rsidP="00DD2DED">
      <w:pPr>
        <w:jc w:val="both"/>
        <w:rPr>
          <w:rFonts w:ascii="Georgia" w:hAnsi="Georgia"/>
          <w:sz w:val="28"/>
          <w:szCs w:val="28"/>
        </w:rPr>
      </w:pPr>
      <w:r>
        <w:rPr>
          <w:rFonts w:ascii="Arial" w:hAnsi="Arial" w:cs="Arial"/>
          <w:color w:val="0F1111"/>
          <w:sz w:val="21"/>
          <w:szCs w:val="21"/>
          <w:shd w:val="clear" w:color="auto" w:fill="FFFFFF"/>
        </w:rPr>
        <w:t>Praticien shiatsu et fondateur de l'Institut français de shiatsu (formation professionnelle aux médecines douces), </w:t>
      </w:r>
      <w:r>
        <w:rPr>
          <w:rFonts w:ascii="Arial" w:hAnsi="Arial" w:cs="Arial"/>
          <w:b/>
          <w:bCs/>
          <w:color w:val="0F1111"/>
          <w:sz w:val="21"/>
          <w:szCs w:val="21"/>
          <w:shd w:val="clear" w:color="auto" w:fill="FFFFFF"/>
        </w:rPr>
        <w:t>Michel Odoul</w:t>
      </w:r>
      <w:r>
        <w:rPr>
          <w:rFonts w:ascii="Arial" w:hAnsi="Arial" w:cs="Arial"/>
          <w:color w:val="0F1111"/>
          <w:sz w:val="21"/>
          <w:szCs w:val="21"/>
          <w:shd w:val="clear" w:color="auto" w:fill="FFFFFF"/>
        </w:rPr>
        <w:t> est l'auteur de nombreux ouvrages parus chez Albin Michel : </w:t>
      </w:r>
      <w:r>
        <w:rPr>
          <w:rFonts w:ascii="Arial" w:hAnsi="Arial" w:cs="Arial"/>
          <w:i/>
          <w:iCs/>
          <w:color w:val="0F1111"/>
          <w:sz w:val="21"/>
          <w:szCs w:val="21"/>
          <w:shd w:val="clear" w:color="auto" w:fill="FFFFFF"/>
        </w:rPr>
        <w:t>Dis-moi OÙ tu as mal, je te dirai pourquoi</w:t>
      </w:r>
      <w:r>
        <w:rPr>
          <w:rFonts w:ascii="Arial" w:hAnsi="Arial" w:cs="Arial"/>
          <w:color w:val="0F1111"/>
          <w:sz w:val="21"/>
          <w:szCs w:val="21"/>
          <w:shd w:val="clear" w:color="auto" w:fill="FFFFFF"/>
        </w:rPr>
        <w:t> suivi de son « lexique » ; </w:t>
      </w:r>
      <w:r>
        <w:rPr>
          <w:rFonts w:ascii="Arial" w:hAnsi="Arial" w:cs="Arial"/>
          <w:i/>
          <w:iCs/>
          <w:color w:val="0F1111"/>
          <w:sz w:val="21"/>
          <w:szCs w:val="21"/>
          <w:shd w:val="clear" w:color="auto" w:fill="FFFFFF"/>
        </w:rPr>
        <w:t>Dis-moi QUAND tu as mal, je te dirai pourquoi</w:t>
      </w:r>
      <w:r>
        <w:rPr>
          <w:rFonts w:ascii="Arial" w:hAnsi="Arial" w:cs="Arial"/>
          <w:color w:val="0F1111"/>
          <w:sz w:val="21"/>
          <w:szCs w:val="21"/>
          <w:shd w:val="clear" w:color="auto" w:fill="FFFFFF"/>
        </w:rPr>
        <w:t> ; </w:t>
      </w:r>
      <w:r>
        <w:rPr>
          <w:rFonts w:ascii="Arial" w:hAnsi="Arial" w:cs="Arial"/>
          <w:i/>
          <w:iCs/>
          <w:color w:val="0F1111"/>
          <w:sz w:val="21"/>
          <w:szCs w:val="21"/>
          <w:shd w:val="clear" w:color="auto" w:fill="FFFFFF"/>
        </w:rPr>
        <w:t>Cheveu, parle-moi de moi</w:t>
      </w:r>
      <w:r>
        <w:rPr>
          <w:rFonts w:ascii="Arial" w:hAnsi="Arial" w:cs="Arial"/>
          <w:color w:val="0F1111"/>
          <w:sz w:val="21"/>
          <w:szCs w:val="21"/>
          <w:shd w:val="clear" w:color="auto" w:fill="FFFFFF"/>
        </w:rPr>
        <w:t> ; </w:t>
      </w:r>
      <w:r>
        <w:rPr>
          <w:rFonts w:ascii="Arial" w:hAnsi="Arial" w:cs="Arial"/>
          <w:i/>
          <w:iCs/>
          <w:color w:val="0F1111"/>
          <w:sz w:val="21"/>
          <w:szCs w:val="21"/>
          <w:shd w:val="clear" w:color="auto" w:fill="FFFFFF"/>
        </w:rPr>
        <w:t>L'Harmonie des énergies</w:t>
      </w:r>
      <w:r>
        <w:rPr>
          <w:rFonts w:ascii="Arial" w:hAnsi="Arial" w:cs="Arial"/>
          <w:color w:val="0F1111"/>
          <w:sz w:val="21"/>
          <w:szCs w:val="21"/>
          <w:shd w:val="clear" w:color="auto" w:fill="FFFFFF"/>
        </w:rPr>
        <w:t> ; </w:t>
      </w:r>
      <w:r>
        <w:rPr>
          <w:rFonts w:ascii="Arial" w:hAnsi="Arial" w:cs="Arial"/>
          <w:i/>
          <w:iCs/>
          <w:color w:val="0F1111"/>
          <w:sz w:val="21"/>
          <w:szCs w:val="21"/>
          <w:shd w:val="clear" w:color="auto" w:fill="FFFFFF"/>
        </w:rPr>
        <w:t>Aux sources de la maladie</w:t>
      </w:r>
      <w:r>
        <w:rPr>
          <w:rFonts w:ascii="Arial" w:hAnsi="Arial" w:cs="Arial"/>
          <w:color w:val="0F1111"/>
          <w:sz w:val="21"/>
          <w:szCs w:val="21"/>
          <w:shd w:val="clear" w:color="auto" w:fill="FFFFFF"/>
        </w:rPr>
        <w:t> ; </w:t>
      </w:r>
      <w:r>
        <w:rPr>
          <w:rFonts w:ascii="Arial" w:hAnsi="Arial" w:cs="Arial"/>
          <w:i/>
          <w:iCs/>
          <w:color w:val="0F1111"/>
          <w:sz w:val="21"/>
          <w:szCs w:val="21"/>
          <w:shd w:val="clear" w:color="auto" w:fill="FFFFFF"/>
        </w:rPr>
        <w:t>Shiatsu fondamental</w:t>
      </w:r>
      <w:r>
        <w:rPr>
          <w:rFonts w:ascii="Arial" w:hAnsi="Arial" w:cs="Arial"/>
          <w:color w:val="0F1111"/>
          <w:sz w:val="21"/>
          <w:szCs w:val="21"/>
          <w:shd w:val="clear" w:color="auto" w:fill="FFFFFF"/>
        </w:rPr>
        <w:t> (tomes 1, 2, 3) ; etc. Il est également conférencier et formateur : il intervient notamment à l'université de médecine de Strasbourg dans le cadre du DU Méditation et neurosciences, et à Eurostéo auprès d'ostéopathes, dans le cadre de la formation post-grade de Psychologie corporelle appliquée.</w:t>
      </w:r>
    </w:p>
    <w:p w14:paraId="0C7EE059" w14:textId="14142813" w:rsidR="00FA127A" w:rsidRPr="0066660D" w:rsidRDefault="009219A8" w:rsidP="00205BCF">
      <w:pPr>
        <w:jc w:val="both"/>
        <w:rPr>
          <w:rFonts w:ascii="Georgia" w:hAnsi="Georgia"/>
          <w:b/>
          <w:bCs/>
          <w:sz w:val="28"/>
          <w:szCs w:val="28"/>
        </w:rPr>
      </w:pPr>
      <w:r w:rsidRPr="00DD2DED">
        <w:rPr>
          <w:rFonts w:ascii="Georgia" w:hAnsi="Georgia"/>
          <w:sz w:val="28"/>
          <w:szCs w:val="28"/>
        </w:rPr>
        <w:t xml:space="preserve"> </w:t>
      </w:r>
      <w:r w:rsidR="007B2C61" w:rsidRPr="0066660D">
        <w:rPr>
          <w:rFonts w:ascii="Georgia" w:hAnsi="Georgia"/>
          <w:b/>
          <w:bCs/>
          <w:sz w:val="28"/>
          <w:szCs w:val="28"/>
        </w:rPr>
        <w:t>…………………………………………………………………………………………</w:t>
      </w:r>
    </w:p>
    <w:p w14:paraId="7A716BD4" w14:textId="02760ED0" w:rsidR="00FA127A" w:rsidRPr="00205BCF" w:rsidRDefault="00FA127A" w:rsidP="00205BCF">
      <w:pPr>
        <w:pStyle w:val="NormalWeb"/>
        <w:shd w:val="clear" w:color="auto" w:fill="FFFFFF"/>
        <w:jc w:val="both"/>
        <w:rPr>
          <w:rFonts w:ascii="Georgia" w:hAnsi="Georgia" w:cs="Arial"/>
          <w:color w:val="222222"/>
          <w:sz w:val="28"/>
          <w:szCs w:val="28"/>
        </w:rPr>
      </w:pPr>
      <w:r w:rsidRPr="00205BCF">
        <w:rPr>
          <w:rFonts w:ascii="Georgia" w:hAnsi="Georgia" w:cs="Arial"/>
          <w:color w:val="222222"/>
          <w:sz w:val="28"/>
          <w:szCs w:val="28"/>
        </w:rPr>
        <w:lastRenderedPageBreak/>
        <w:t xml:space="preserve">Bravo pour cette collection "nourrir la vie"; ah bonheur ! et un bonus de plus </w:t>
      </w:r>
      <w:r w:rsidR="00205BCF" w:rsidRPr="00205BCF">
        <w:rPr>
          <w:rFonts w:ascii="Georgia" w:hAnsi="Georgia" w:cs="Arial"/>
          <w:color w:val="222222"/>
          <w:sz w:val="28"/>
          <w:szCs w:val="28"/>
        </w:rPr>
        <w:t>au</w:t>
      </w:r>
      <w:r w:rsidRPr="00205BCF">
        <w:rPr>
          <w:rFonts w:ascii="Georgia" w:hAnsi="Georgia" w:cs="Arial"/>
          <w:color w:val="222222"/>
          <w:sz w:val="28"/>
          <w:szCs w:val="28"/>
        </w:rPr>
        <w:t xml:space="preserve"> mandat céleste </w:t>
      </w:r>
      <w:r w:rsidR="00205BCF" w:rsidRPr="00205BCF">
        <w:rPr>
          <w:rFonts w:ascii="Georgia" w:hAnsi="Georgia" w:cs="Arial"/>
          <w:color w:val="222222"/>
          <w:sz w:val="28"/>
          <w:szCs w:val="28"/>
        </w:rPr>
        <w:t>de son auteure</w:t>
      </w:r>
      <w:r w:rsidRPr="00205BCF">
        <w:rPr>
          <w:rFonts w:ascii="Georgia" w:hAnsi="Georgia" w:cs="Arial"/>
          <w:color w:val="222222"/>
          <w:sz w:val="28"/>
          <w:szCs w:val="28"/>
        </w:rPr>
        <w:t>!</w:t>
      </w:r>
    </w:p>
    <w:p w14:paraId="6C429860" w14:textId="77777777" w:rsidR="00FA127A" w:rsidRPr="00205BCF" w:rsidRDefault="00FA127A" w:rsidP="00205BCF">
      <w:pPr>
        <w:pStyle w:val="NormalWeb"/>
        <w:shd w:val="clear" w:color="auto" w:fill="FFFFFF"/>
        <w:jc w:val="both"/>
        <w:rPr>
          <w:rFonts w:ascii="Georgia" w:hAnsi="Georgia" w:cs="Arial"/>
          <w:color w:val="222222"/>
          <w:sz w:val="28"/>
          <w:szCs w:val="28"/>
        </w:rPr>
      </w:pPr>
      <w:r w:rsidRPr="00205BCF">
        <w:rPr>
          <w:rFonts w:ascii="Georgia" w:hAnsi="Georgia" w:cs="Arial"/>
          <w:color w:val="222222"/>
          <w:sz w:val="28"/>
          <w:szCs w:val="28"/>
        </w:rPr>
        <w:t>Cheminant au fil des années, j'ai trouvé de nombreuses pistes de soins pédiatriques proposées par la médecine traditionnelle chinoise, via cours, livres et sites internet (merci à eux pour leurs précieux éclairages).</w:t>
      </w:r>
    </w:p>
    <w:p w14:paraId="51DC9E86" w14:textId="77777777" w:rsidR="00FA127A" w:rsidRPr="00205BCF" w:rsidRDefault="00FA127A" w:rsidP="00205BCF">
      <w:pPr>
        <w:pStyle w:val="NormalWeb"/>
        <w:shd w:val="clear" w:color="auto" w:fill="FFFFFF"/>
        <w:jc w:val="both"/>
        <w:rPr>
          <w:rFonts w:ascii="Georgia" w:hAnsi="Georgia" w:cs="Arial"/>
          <w:color w:val="222222"/>
          <w:sz w:val="28"/>
          <w:szCs w:val="28"/>
        </w:rPr>
      </w:pPr>
      <w:r w:rsidRPr="00205BCF">
        <w:rPr>
          <w:rFonts w:ascii="Georgia" w:hAnsi="Georgia" w:cs="Arial"/>
          <w:color w:val="222222"/>
          <w:sz w:val="28"/>
          <w:szCs w:val="28"/>
        </w:rPr>
        <w:t>Il me manquait néanmoins l'écho du Vivant, des Voies...Voix... Vois !</w:t>
      </w:r>
    </w:p>
    <w:p w14:paraId="17BA5A11" w14:textId="77777777" w:rsidR="00FA127A" w:rsidRPr="00205BCF" w:rsidRDefault="00FA127A" w:rsidP="00205BCF">
      <w:pPr>
        <w:pStyle w:val="NormalWeb"/>
        <w:shd w:val="clear" w:color="auto" w:fill="FFFFFF"/>
        <w:jc w:val="both"/>
        <w:rPr>
          <w:rFonts w:ascii="Georgia" w:hAnsi="Georgia" w:cs="Arial"/>
          <w:color w:val="222222"/>
          <w:sz w:val="28"/>
          <w:szCs w:val="28"/>
        </w:rPr>
      </w:pPr>
      <w:r w:rsidRPr="00205BCF">
        <w:rPr>
          <w:rFonts w:ascii="Georgia" w:hAnsi="Georgia" w:cs="Arial"/>
          <w:color w:val="222222"/>
          <w:sz w:val="28"/>
          <w:szCs w:val="28"/>
        </w:rPr>
        <w:t>En somme, les échos d'expériences et cheminements fiables des parents et enfants nourris des fondements de la MTC bien savourés.</w:t>
      </w:r>
    </w:p>
    <w:p w14:paraId="101CB636" w14:textId="0FD94B78" w:rsidR="00FA127A" w:rsidRPr="00205BCF" w:rsidRDefault="00FA127A" w:rsidP="00205BCF">
      <w:pPr>
        <w:pStyle w:val="NormalWeb"/>
        <w:shd w:val="clear" w:color="auto" w:fill="FFFFFF"/>
        <w:jc w:val="both"/>
        <w:rPr>
          <w:rFonts w:ascii="Georgia" w:hAnsi="Georgia" w:cs="Arial"/>
          <w:color w:val="222222"/>
          <w:sz w:val="28"/>
          <w:szCs w:val="28"/>
        </w:rPr>
      </w:pPr>
      <w:r w:rsidRPr="00205BCF">
        <w:rPr>
          <w:rFonts w:ascii="Georgia" w:hAnsi="Georgia" w:cs="Arial"/>
          <w:color w:val="222222"/>
          <w:sz w:val="28"/>
          <w:szCs w:val="28"/>
        </w:rPr>
        <w:t xml:space="preserve"> C'est ce que tu nous offres, </w:t>
      </w:r>
      <w:r w:rsidR="00205BCF" w:rsidRPr="00205BCF">
        <w:rPr>
          <w:rFonts w:ascii="Georgia" w:hAnsi="Georgia" w:cs="Arial"/>
          <w:color w:val="222222"/>
          <w:sz w:val="28"/>
          <w:szCs w:val="28"/>
        </w:rPr>
        <w:t>Christelle</w:t>
      </w:r>
      <w:r w:rsidRPr="00205BCF">
        <w:rPr>
          <w:rFonts w:ascii="Georgia" w:hAnsi="Georgia" w:cs="Arial"/>
          <w:color w:val="222222"/>
          <w:sz w:val="28"/>
          <w:szCs w:val="28"/>
        </w:rPr>
        <w:t>, via tes livres et stages.</w:t>
      </w:r>
      <w:r w:rsidR="00205BCF" w:rsidRPr="00205BCF">
        <w:rPr>
          <w:rFonts w:ascii="Georgia" w:hAnsi="Georgia" w:cs="Arial"/>
          <w:color w:val="222222"/>
          <w:sz w:val="28"/>
          <w:szCs w:val="28"/>
        </w:rPr>
        <w:t xml:space="preserve"> Et il</w:t>
      </w:r>
      <w:r w:rsidRPr="00205BCF">
        <w:rPr>
          <w:rFonts w:ascii="Georgia" w:hAnsi="Georgia" w:cs="Arial"/>
          <w:color w:val="222222"/>
          <w:sz w:val="28"/>
          <w:szCs w:val="28"/>
        </w:rPr>
        <w:t xml:space="preserve"> me semble que tu es pionnière (en France au moins), </w:t>
      </w:r>
      <w:r w:rsidR="00205BCF" w:rsidRPr="00205BCF">
        <w:rPr>
          <w:rFonts w:ascii="Georgia" w:hAnsi="Georgia" w:cs="Arial"/>
          <w:color w:val="222222"/>
          <w:sz w:val="28"/>
          <w:szCs w:val="28"/>
        </w:rPr>
        <w:t>à associer l’énergétique chinoise et la Parentalité Créative. Offrant ton regard, les connaissances et des outils que tu</w:t>
      </w:r>
      <w:r w:rsidRPr="00205BCF">
        <w:rPr>
          <w:rFonts w:ascii="Georgia" w:hAnsi="Georgia" w:cs="Arial"/>
          <w:color w:val="222222"/>
          <w:sz w:val="28"/>
          <w:szCs w:val="28"/>
        </w:rPr>
        <w:t xml:space="preserve"> as éprouvés et qui fonctionnent.</w:t>
      </w:r>
    </w:p>
    <w:p w14:paraId="2D131396" w14:textId="6ED63190" w:rsidR="00FA127A" w:rsidRPr="00205BCF" w:rsidRDefault="00205BCF" w:rsidP="00205BCF">
      <w:pPr>
        <w:pStyle w:val="NormalWeb"/>
        <w:shd w:val="clear" w:color="auto" w:fill="FFFFFF"/>
        <w:jc w:val="both"/>
        <w:rPr>
          <w:rFonts w:ascii="Georgia" w:hAnsi="Georgia" w:cs="Arial"/>
          <w:color w:val="222222"/>
          <w:sz w:val="28"/>
          <w:szCs w:val="28"/>
        </w:rPr>
      </w:pPr>
      <w:r w:rsidRPr="00205BCF">
        <w:rPr>
          <w:rFonts w:ascii="Georgia" w:hAnsi="Georgia" w:cs="Arial"/>
          <w:color w:val="222222"/>
          <w:sz w:val="28"/>
          <w:szCs w:val="28"/>
        </w:rPr>
        <w:t>Un grand merci.</w:t>
      </w:r>
    </w:p>
    <w:p w14:paraId="441F7FCD" w14:textId="29AF0A7A" w:rsidR="00D72A9D" w:rsidRDefault="00205BCF" w:rsidP="00FA127A">
      <w:pPr>
        <w:pStyle w:val="NormalWeb"/>
        <w:shd w:val="clear" w:color="auto" w:fill="FFFFFF"/>
        <w:rPr>
          <w:rFonts w:ascii="Verdana" w:hAnsi="Verdana" w:cs="Arial"/>
          <w:b/>
          <w:bCs/>
          <w:color w:val="222222"/>
          <w:sz w:val="27"/>
          <w:szCs w:val="27"/>
        </w:rPr>
      </w:pPr>
      <w:r w:rsidRPr="00205BCF">
        <w:rPr>
          <w:rFonts w:ascii="Verdana" w:hAnsi="Verdana" w:cs="Arial"/>
          <w:b/>
          <w:bCs/>
          <w:color w:val="222222"/>
          <w:sz w:val="27"/>
          <w:szCs w:val="27"/>
        </w:rPr>
        <w:t>I</w:t>
      </w:r>
      <w:r w:rsidR="00FA127A" w:rsidRPr="00205BCF">
        <w:rPr>
          <w:rFonts w:ascii="Verdana" w:hAnsi="Verdana" w:cs="Arial"/>
          <w:b/>
          <w:bCs/>
          <w:color w:val="222222"/>
          <w:sz w:val="27"/>
          <w:szCs w:val="27"/>
        </w:rPr>
        <w:t>sabelle</w:t>
      </w:r>
      <w:r w:rsidRPr="00205BCF">
        <w:rPr>
          <w:rFonts w:ascii="Verdana" w:hAnsi="Verdana" w:cs="Arial"/>
          <w:b/>
          <w:bCs/>
          <w:color w:val="222222"/>
          <w:sz w:val="27"/>
          <w:szCs w:val="27"/>
        </w:rPr>
        <w:t xml:space="preserve"> Laadin</w:t>
      </w:r>
      <w:r w:rsidR="00D72A9D">
        <w:rPr>
          <w:rFonts w:ascii="Verdana" w:hAnsi="Verdana" w:cs="Arial"/>
          <w:b/>
          <w:bCs/>
          <w:color w:val="222222"/>
          <w:sz w:val="27"/>
          <w:szCs w:val="27"/>
        </w:rPr>
        <w:t>g</w:t>
      </w:r>
    </w:p>
    <w:p w14:paraId="3B31A8E3" w14:textId="14C55D0C" w:rsidR="00D72A9D" w:rsidRPr="00B0244A" w:rsidRDefault="00D72A9D" w:rsidP="00B0244A">
      <w:pPr>
        <w:pStyle w:val="NormalWeb"/>
        <w:shd w:val="clear" w:color="auto" w:fill="FFFFFF"/>
        <w:jc w:val="both"/>
        <w:rPr>
          <w:rFonts w:ascii="Arial" w:hAnsi="Arial" w:cs="Arial"/>
          <w:color w:val="222222"/>
          <w:sz w:val="20"/>
          <w:szCs w:val="20"/>
        </w:rPr>
      </w:pPr>
      <w:r w:rsidRPr="00B0244A">
        <w:rPr>
          <w:rFonts w:ascii="Arial" w:hAnsi="Arial" w:cs="Arial"/>
          <w:color w:val="222222"/>
          <w:sz w:val="20"/>
          <w:szCs w:val="20"/>
        </w:rPr>
        <w:t xml:space="preserve">Isabelle Laading se consacre depuis 1968 à l’étude et à la pratique des arts traditionnels de santé orientaux. En 1994, Maitre Tokuda lui confie la responsabilité de divulguer son enseignement </w:t>
      </w:r>
      <w:r w:rsidR="00B0244A" w:rsidRPr="00B0244A">
        <w:rPr>
          <w:rFonts w:ascii="Arial" w:hAnsi="Arial" w:cs="Arial"/>
          <w:color w:val="222222"/>
          <w:sz w:val="20"/>
          <w:szCs w:val="20"/>
        </w:rPr>
        <w:t xml:space="preserve">avec le souhait de la création d’un Institut Nonindo-France qui relie maintenant un réseau de praticiens formés au shiatsu de Tokuda Sensei dans le cadre des Ateliers du Bateau Ivre. Elle est l’auteure </w:t>
      </w:r>
      <w:r w:rsidR="00B0244A">
        <w:rPr>
          <w:rFonts w:ascii="Arial" w:hAnsi="Arial" w:cs="Arial"/>
          <w:color w:val="222222"/>
          <w:sz w:val="20"/>
          <w:szCs w:val="20"/>
        </w:rPr>
        <w:t>de plusieurs ouvrages (</w:t>
      </w:r>
      <w:r w:rsidR="00B0244A" w:rsidRPr="00B0244A">
        <w:rPr>
          <w:rFonts w:ascii="Arial" w:hAnsi="Arial" w:cs="Arial"/>
          <w:color w:val="222222"/>
          <w:sz w:val="20"/>
          <w:szCs w:val="20"/>
          <w:u w:val="single"/>
        </w:rPr>
        <w:t>L’astrologie chinoise, Les 5 saisons de l’énergie, Shiatsu, voie d’équilibre, Diététique chinoise, Nourrir la Vie</w:t>
      </w:r>
      <w:r w:rsidR="00B0244A">
        <w:rPr>
          <w:rFonts w:ascii="Arial" w:hAnsi="Arial" w:cs="Arial"/>
          <w:color w:val="222222"/>
          <w:sz w:val="20"/>
          <w:szCs w:val="20"/>
        </w:rPr>
        <w:t xml:space="preserve">). </w:t>
      </w:r>
    </w:p>
    <w:p w14:paraId="330DAEFA" w14:textId="107C1EF7" w:rsidR="00A46332" w:rsidRDefault="00A46332" w:rsidP="00DD2DED">
      <w:pPr>
        <w:jc w:val="both"/>
        <w:rPr>
          <w:rFonts w:ascii="Arial" w:eastAsia="Times New Roman" w:hAnsi="Arial" w:cs="Arial"/>
          <w:b/>
          <w:bCs/>
          <w:color w:val="000000"/>
          <w:sz w:val="18"/>
          <w:szCs w:val="18"/>
          <w:lang w:eastAsia="fr-FR"/>
        </w:rPr>
      </w:pPr>
      <w:r w:rsidRPr="0066660D">
        <w:rPr>
          <w:rFonts w:ascii="Arial" w:eastAsia="Times New Roman" w:hAnsi="Arial" w:cs="Arial"/>
          <w:b/>
          <w:bCs/>
          <w:color w:val="000000"/>
          <w:sz w:val="18"/>
          <w:szCs w:val="18"/>
          <w:lang w:eastAsia="fr-FR"/>
        </w:rPr>
        <w:t>……………………………………………………………………………………………………………………………………</w:t>
      </w:r>
    </w:p>
    <w:p w14:paraId="04BC9831" w14:textId="77777777" w:rsidR="0066660D" w:rsidRPr="0066660D" w:rsidRDefault="0066660D" w:rsidP="00DD2DED">
      <w:pPr>
        <w:jc w:val="both"/>
        <w:rPr>
          <w:rFonts w:ascii="Arial" w:eastAsia="Times New Roman" w:hAnsi="Arial" w:cs="Arial"/>
          <w:b/>
          <w:bCs/>
          <w:color w:val="000000"/>
          <w:sz w:val="18"/>
          <w:szCs w:val="18"/>
          <w:lang w:eastAsia="fr-FR"/>
        </w:rPr>
      </w:pPr>
    </w:p>
    <w:p w14:paraId="19947651" w14:textId="544CDB0F" w:rsidR="00A46332" w:rsidRPr="0066660D" w:rsidRDefault="0066660D" w:rsidP="00DD2DED">
      <w:pPr>
        <w:jc w:val="both"/>
        <w:rPr>
          <w:rFonts w:ascii="Georgia" w:eastAsia="Times New Roman" w:hAnsi="Georgia" w:cs="Arial"/>
          <w:color w:val="000000"/>
          <w:sz w:val="28"/>
          <w:szCs w:val="28"/>
          <w:lang w:eastAsia="fr-FR"/>
        </w:rPr>
      </w:pPr>
      <w:r>
        <w:rPr>
          <w:rFonts w:ascii="Georgia" w:eastAsia="Times New Roman" w:hAnsi="Georgia" w:cs="Arial"/>
          <w:color w:val="000000"/>
          <w:sz w:val="28"/>
          <w:szCs w:val="28"/>
          <w:lang w:eastAsia="fr-FR"/>
        </w:rPr>
        <w:t>« </w:t>
      </w:r>
      <w:r w:rsidR="00A46332" w:rsidRPr="0066660D">
        <w:rPr>
          <w:rFonts w:ascii="Georgia" w:eastAsia="Times New Roman" w:hAnsi="Georgia" w:cs="Arial"/>
          <w:color w:val="000000"/>
          <w:sz w:val="28"/>
          <w:szCs w:val="28"/>
          <w:lang w:eastAsia="fr-FR"/>
        </w:rPr>
        <w:t>Voilà un mariage inattendu qui m’honore…. La Parentalité Créative, concept que j’ai créé et qui représente l’aboutissement de mes trente années de travail sur la parentalité, se trouve réunie à la médecine chinoise, vieille de plusieurs millénaires. Christelle Pernot a réussi ce « miracle » dans ces cahiers qu’elle a non seulement écrits mais illustrés. Elle y explique aux enfants le fonctionnement de leur être, les sources de déséquilibre, les possibilités de conserver leur énergie. De nombreuses activités leur sont proposées : coloriages, découpages, expérimentations … Dans chaque cahier pour enfant, un cahier détachable pour les parents. Une alternative passionnante aux cahiers de vacances !</w:t>
      </w:r>
    </w:p>
    <w:p w14:paraId="00F438EF" w14:textId="1CFCD99C" w:rsidR="0066660D" w:rsidRPr="00AB003D" w:rsidRDefault="00A46332" w:rsidP="00DD2DED">
      <w:pPr>
        <w:jc w:val="both"/>
        <w:rPr>
          <w:rFonts w:ascii="Georgia" w:eastAsia="Times New Roman" w:hAnsi="Georgia" w:cs="Arial"/>
          <w:color w:val="000000"/>
          <w:sz w:val="28"/>
          <w:szCs w:val="28"/>
          <w:lang w:eastAsia="fr-FR"/>
        </w:rPr>
      </w:pPr>
      <w:r w:rsidRPr="0066660D">
        <w:rPr>
          <w:rFonts w:ascii="Georgia" w:eastAsia="Times New Roman" w:hAnsi="Georgia" w:cs="Arial"/>
          <w:color w:val="000000"/>
          <w:sz w:val="28"/>
          <w:szCs w:val="28"/>
          <w:lang w:eastAsia="fr-FR"/>
        </w:rPr>
        <w:t xml:space="preserve">Vous pourrez acquérir ces cahiers sur le site de Christelle : </w:t>
      </w:r>
      <w:hyperlink r:id="rId5" w:history="1">
        <w:r w:rsidR="0066660D" w:rsidRPr="0066660D">
          <w:rPr>
            <w:rStyle w:val="Lienhypertexte"/>
            <w:rFonts w:ascii="Georgia" w:eastAsia="Times New Roman" w:hAnsi="Georgia" w:cs="Arial"/>
            <w:sz w:val="28"/>
            <w:szCs w:val="28"/>
            <w:lang w:eastAsia="fr-FR"/>
          </w:rPr>
          <w:t>www.christellepernot.com</w:t>
        </w:r>
      </w:hyperlink>
      <w:r w:rsidR="0066660D">
        <w:rPr>
          <w:rFonts w:ascii="Georgia" w:eastAsia="Times New Roman" w:hAnsi="Georgia" w:cs="Arial"/>
          <w:color w:val="000000"/>
          <w:sz w:val="28"/>
          <w:szCs w:val="28"/>
          <w:lang w:eastAsia="fr-FR"/>
        </w:rPr>
        <w:t> »</w:t>
      </w:r>
    </w:p>
    <w:p w14:paraId="1B29CB44" w14:textId="7F64C7BE" w:rsidR="00AB003D" w:rsidRDefault="00AB003D" w:rsidP="00AB003D">
      <w:pPr>
        <w:shd w:val="clear" w:color="auto" w:fill="FFFFFF"/>
        <w:spacing w:after="0" w:line="240" w:lineRule="auto"/>
        <w:textAlignment w:val="baseline"/>
        <w:rPr>
          <w:rFonts w:ascii="Verdana" w:eastAsia="Times New Roman" w:hAnsi="Verdana" w:cs="Times New Roman"/>
          <w:b/>
          <w:bCs/>
          <w:color w:val="000000"/>
          <w:sz w:val="27"/>
          <w:szCs w:val="27"/>
          <w:bdr w:val="none" w:sz="0" w:space="0" w:color="auto" w:frame="1"/>
          <w:lang w:eastAsia="fr-FR"/>
        </w:rPr>
      </w:pPr>
      <w:r w:rsidRPr="00AB003D">
        <w:rPr>
          <w:rFonts w:ascii="Verdana" w:eastAsia="Times New Roman" w:hAnsi="Verdana" w:cs="Times New Roman"/>
          <w:b/>
          <w:bCs/>
          <w:color w:val="000000"/>
          <w:sz w:val="27"/>
          <w:szCs w:val="27"/>
          <w:bdr w:val="none" w:sz="0" w:space="0" w:color="auto" w:frame="1"/>
          <w:lang w:eastAsia="fr-FR"/>
        </w:rPr>
        <w:t>Catherine Dumonteil-Kremer</w:t>
      </w:r>
    </w:p>
    <w:p w14:paraId="584FC6FF" w14:textId="61021F8B" w:rsidR="00AB003D" w:rsidRDefault="00AB003D" w:rsidP="00AB003D">
      <w:pPr>
        <w:shd w:val="clear" w:color="auto" w:fill="FFFFFF"/>
        <w:spacing w:after="0" w:line="240" w:lineRule="auto"/>
        <w:textAlignment w:val="baseline"/>
        <w:rPr>
          <w:rFonts w:ascii="Verdana" w:eastAsia="Times New Roman" w:hAnsi="Verdana" w:cs="Times New Roman"/>
          <w:b/>
          <w:bCs/>
          <w:color w:val="000000"/>
          <w:sz w:val="27"/>
          <w:szCs w:val="27"/>
          <w:bdr w:val="none" w:sz="0" w:space="0" w:color="auto" w:frame="1"/>
          <w:lang w:eastAsia="fr-FR"/>
        </w:rPr>
      </w:pPr>
      <w:hyperlink r:id="rId6" w:history="1">
        <w:r w:rsidRPr="003805D8">
          <w:rPr>
            <w:rStyle w:val="Lienhypertexte"/>
            <w:rFonts w:ascii="Verdana" w:eastAsia="Times New Roman" w:hAnsi="Verdana" w:cs="Times New Roman"/>
            <w:b/>
            <w:bCs/>
            <w:sz w:val="27"/>
            <w:szCs w:val="27"/>
            <w:bdr w:val="none" w:sz="0" w:space="0" w:color="auto" w:frame="1"/>
            <w:lang w:eastAsia="fr-FR"/>
          </w:rPr>
          <w:t>www.pepsmagazine.com</w:t>
        </w:r>
      </w:hyperlink>
      <w:r>
        <w:rPr>
          <w:rFonts w:ascii="Verdana" w:eastAsia="Times New Roman" w:hAnsi="Verdana" w:cs="Times New Roman"/>
          <w:b/>
          <w:bCs/>
          <w:color w:val="000000"/>
          <w:sz w:val="27"/>
          <w:szCs w:val="27"/>
          <w:bdr w:val="none" w:sz="0" w:space="0" w:color="auto" w:frame="1"/>
          <w:lang w:eastAsia="fr-FR"/>
        </w:rPr>
        <w:t xml:space="preserve"> PEPS numéro 33</w:t>
      </w:r>
    </w:p>
    <w:p w14:paraId="7C0E6BD4" w14:textId="77777777" w:rsidR="00AB003D" w:rsidRDefault="00AB003D" w:rsidP="00AB003D">
      <w:pPr>
        <w:shd w:val="clear" w:color="auto" w:fill="FFFFFF"/>
        <w:spacing w:after="0" w:line="240" w:lineRule="auto"/>
        <w:textAlignment w:val="baseline"/>
        <w:rPr>
          <w:rFonts w:ascii="Verdana" w:eastAsia="Times New Roman" w:hAnsi="Verdana" w:cs="Times New Roman"/>
          <w:b/>
          <w:bCs/>
          <w:color w:val="000000"/>
          <w:sz w:val="27"/>
          <w:szCs w:val="27"/>
          <w:bdr w:val="none" w:sz="0" w:space="0" w:color="auto" w:frame="1"/>
          <w:lang w:eastAsia="fr-FR"/>
        </w:rPr>
      </w:pPr>
    </w:p>
    <w:p w14:paraId="4C370D5C" w14:textId="4F5B5F53" w:rsidR="00AB003D" w:rsidRDefault="00AB003D" w:rsidP="00AB003D">
      <w:pPr>
        <w:shd w:val="clear" w:color="auto" w:fill="FFFFFF"/>
        <w:spacing w:after="0" w:line="240" w:lineRule="auto"/>
        <w:textAlignment w:val="baseline"/>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Catherine Dumonteil-Kremer est une personnalité reconnue dans le domaine de la Parentalité Positive. Elle est formatrice, conférencière, rédactrice en chef du magazine de la Parentalité Créative PEPS et est l’auteure de nombreux ouvrages sur l’éducation respectueuse dont « </w:t>
      </w:r>
      <w:r w:rsidRPr="00AB003D">
        <w:rPr>
          <w:rFonts w:ascii="Arial" w:eastAsia="Times New Roman" w:hAnsi="Arial" w:cs="Arial"/>
          <w:color w:val="000000"/>
          <w:sz w:val="20"/>
          <w:szCs w:val="20"/>
          <w:u w:val="single"/>
          <w:bdr w:val="none" w:sz="0" w:space="0" w:color="auto" w:frame="1"/>
          <w:lang w:eastAsia="fr-FR"/>
        </w:rPr>
        <w:t>Elever son enfant …. autrement</w:t>
      </w:r>
      <w:r>
        <w:rPr>
          <w:rFonts w:ascii="Arial" w:eastAsia="Times New Roman" w:hAnsi="Arial" w:cs="Arial"/>
          <w:color w:val="000000"/>
          <w:sz w:val="20"/>
          <w:szCs w:val="20"/>
          <w:bdr w:val="none" w:sz="0" w:space="0" w:color="auto" w:frame="1"/>
          <w:lang w:eastAsia="fr-FR"/>
        </w:rPr>
        <w:t xml:space="preserve"> ». </w:t>
      </w:r>
    </w:p>
    <w:p w14:paraId="1877749E" w14:textId="77777777" w:rsidR="00AB003D" w:rsidRDefault="00AB003D" w:rsidP="00AB003D">
      <w:pPr>
        <w:shd w:val="clear" w:color="auto" w:fill="FFFFFF"/>
        <w:spacing w:after="0" w:line="240" w:lineRule="auto"/>
        <w:textAlignment w:val="baseline"/>
        <w:rPr>
          <w:rFonts w:ascii="Arial" w:eastAsia="Times New Roman" w:hAnsi="Arial" w:cs="Arial"/>
          <w:color w:val="000000"/>
          <w:sz w:val="20"/>
          <w:szCs w:val="20"/>
          <w:bdr w:val="none" w:sz="0" w:space="0" w:color="auto" w:frame="1"/>
          <w:lang w:eastAsia="fr-FR"/>
        </w:rPr>
      </w:pPr>
    </w:p>
    <w:p w14:paraId="037222C2" w14:textId="77777777" w:rsidR="0066660D" w:rsidRPr="0066660D" w:rsidRDefault="0066660D" w:rsidP="00DD2DED">
      <w:pPr>
        <w:jc w:val="both"/>
        <w:rPr>
          <w:rFonts w:ascii="Georgia" w:eastAsia="Times New Roman" w:hAnsi="Georgia" w:cs="Arial"/>
          <w:b/>
          <w:bCs/>
          <w:color w:val="000000"/>
          <w:sz w:val="28"/>
          <w:szCs w:val="28"/>
          <w:lang w:eastAsia="fr-FR"/>
        </w:rPr>
      </w:pPr>
    </w:p>
    <w:sectPr w:rsidR="0066660D" w:rsidRPr="00666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0464A"/>
    <w:multiLevelType w:val="multilevel"/>
    <w:tmpl w:val="7FB26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A8"/>
    <w:rsid w:val="00205BCF"/>
    <w:rsid w:val="00246EC1"/>
    <w:rsid w:val="003567D3"/>
    <w:rsid w:val="005656BC"/>
    <w:rsid w:val="0066660D"/>
    <w:rsid w:val="007B2C61"/>
    <w:rsid w:val="009219A8"/>
    <w:rsid w:val="00A46332"/>
    <w:rsid w:val="00AB003D"/>
    <w:rsid w:val="00B0244A"/>
    <w:rsid w:val="00B80F19"/>
    <w:rsid w:val="00C61B5B"/>
    <w:rsid w:val="00D72A9D"/>
    <w:rsid w:val="00DD2DED"/>
    <w:rsid w:val="00E82D96"/>
    <w:rsid w:val="00F13AAC"/>
    <w:rsid w:val="00FA12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C578"/>
  <w15:chartTrackingRefBased/>
  <w15:docId w15:val="{0DA12E68-703C-4A30-B812-39FDDA5D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12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2A9D"/>
    <w:rPr>
      <w:b/>
      <w:bCs/>
    </w:rPr>
  </w:style>
  <w:style w:type="character" w:styleId="Lienhypertexte">
    <w:name w:val="Hyperlink"/>
    <w:basedOn w:val="Policepardfaut"/>
    <w:uiPriority w:val="99"/>
    <w:unhideWhenUsed/>
    <w:rsid w:val="00D72A9D"/>
    <w:rPr>
      <w:color w:val="0000FF"/>
      <w:u w:val="single"/>
    </w:rPr>
  </w:style>
  <w:style w:type="character" w:styleId="Mentionnonrsolue">
    <w:name w:val="Unresolved Mention"/>
    <w:basedOn w:val="Policepardfaut"/>
    <w:uiPriority w:val="99"/>
    <w:semiHidden/>
    <w:unhideWhenUsed/>
    <w:rsid w:val="0066660D"/>
    <w:rPr>
      <w:color w:val="605E5C"/>
      <w:shd w:val="clear" w:color="auto" w:fill="E1DFDD"/>
    </w:rPr>
  </w:style>
  <w:style w:type="paragraph" w:customStyle="1" w:styleId="p1">
    <w:name w:val="p1"/>
    <w:basedOn w:val="Normal"/>
    <w:rsid w:val="00AB00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AB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3238">
      <w:bodyDiv w:val="1"/>
      <w:marLeft w:val="0"/>
      <w:marRight w:val="0"/>
      <w:marTop w:val="0"/>
      <w:marBottom w:val="0"/>
      <w:divBdr>
        <w:top w:val="none" w:sz="0" w:space="0" w:color="auto"/>
        <w:left w:val="none" w:sz="0" w:space="0" w:color="auto"/>
        <w:bottom w:val="none" w:sz="0" w:space="0" w:color="auto"/>
        <w:right w:val="none" w:sz="0" w:space="0" w:color="auto"/>
      </w:divBdr>
    </w:div>
    <w:div w:id="464007584">
      <w:bodyDiv w:val="1"/>
      <w:marLeft w:val="0"/>
      <w:marRight w:val="0"/>
      <w:marTop w:val="0"/>
      <w:marBottom w:val="0"/>
      <w:divBdr>
        <w:top w:val="none" w:sz="0" w:space="0" w:color="auto"/>
        <w:left w:val="none" w:sz="0" w:space="0" w:color="auto"/>
        <w:bottom w:val="none" w:sz="0" w:space="0" w:color="auto"/>
        <w:right w:val="none" w:sz="0" w:space="0" w:color="auto"/>
      </w:divBdr>
    </w:div>
    <w:div w:id="726227423">
      <w:bodyDiv w:val="1"/>
      <w:marLeft w:val="0"/>
      <w:marRight w:val="0"/>
      <w:marTop w:val="0"/>
      <w:marBottom w:val="0"/>
      <w:divBdr>
        <w:top w:val="none" w:sz="0" w:space="0" w:color="auto"/>
        <w:left w:val="none" w:sz="0" w:space="0" w:color="auto"/>
        <w:bottom w:val="none" w:sz="0" w:space="0" w:color="auto"/>
        <w:right w:val="none" w:sz="0" w:space="0" w:color="auto"/>
      </w:divBdr>
    </w:div>
    <w:div w:id="1299645441">
      <w:bodyDiv w:val="1"/>
      <w:marLeft w:val="0"/>
      <w:marRight w:val="0"/>
      <w:marTop w:val="0"/>
      <w:marBottom w:val="0"/>
      <w:divBdr>
        <w:top w:val="none" w:sz="0" w:space="0" w:color="auto"/>
        <w:left w:val="none" w:sz="0" w:space="0" w:color="auto"/>
        <w:bottom w:val="none" w:sz="0" w:space="0" w:color="auto"/>
        <w:right w:val="none" w:sz="0" w:space="0" w:color="auto"/>
      </w:divBdr>
    </w:div>
    <w:div w:id="1657490215">
      <w:bodyDiv w:val="1"/>
      <w:marLeft w:val="0"/>
      <w:marRight w:val="0"/>
      <w:marTop w:val="0"/>
      <w:marBottom w:val="0"/>
      <w:divBdr>
        <w:top w:val="none" w:sz="0" w:space="0" w:color="auto"/>
        <w:left w:val="none" w:sz="0" w:space="0" w:color="auto"/>
        <w:bottom w:val="none" w:sz="0" w:space="0" w:color="auto"/>
        <w:right w:val="none" w:sz="0" w:space="0" w:color="auto"/>
      </w:divBdr>
      <w:divsChild>
        <w:div w:id="754320788">
          <w:marLeft w:val="-225"/>
          <w:marRight w:val="-225"/>
          <w:marTop w:val="0"/>
          <w:marBottom w:val="0"/>
          <w:divBdr>
            <w:top w:val="none" w:sz="0" w:space="0" w:color="auto"/>
            <w:left w:val="none" w:sz="0" w:space="0" w:color="auto"/>
            <w:bottom w:val="none" w:sz="0" w:space="0" w:color="auto"/>
            <w:right w:val="none" w:sz="0" w:space="0" w:color="auto"/>
          </w:divBdr>
          <w:divsChild>
            <w:div w:id="505025217">
              <w:marLeft w:val="0"/>
              <w:marRight w:val="0"/>
              <w:marTop w:val="0"/>
              <w:marBottom w:val="0"/>
              <w:divBdr>
                <w:top w:val="none" w:sz="0" w:space="0" w:color="auto"/>
                <w:left w:val="none" w:sz="0" w:space="0" w:color="auto"/>
                <w:bottom w:val="none" w:sz="0" w:space="0" w:color="auto"/>
                <w:right w:val="none" w:sz="0" w:space="0" w:color="auto"/>
              </w:divBdr>
              <w:divsChild>
                <w:div w:id="1529875908">
                  <w:marLeft w:val="0"/>
                  <w:marRight w:val="0"/>
                  <w:marTop w:val="0"/>
                  <w:marBottom w:val="0"/>
                  <w:divBdr>
                    <w:top w:val="none" w:sz="0" w:space="0" w:color="auto"/>
                    <w:left w:val="none" w:sz="0" w:space="0" w:color="auto"/>
                    <w:bottom w:val="none" w:sz="0" w:space="0" w:color="auto"/>
                    <w:right w:val="none" w:sz="0" w:space="0" w:color="auto"/>
                  </w:divBdr>
                  <w:divsChild>
                    <w:div w:id="1421751919">
                      <w:marLeft w:val="0"/>
                      <w:marRight w:val="0"/>
                      <w:marTop w:val="0"/>
                      <w:marBottom w:val="0"/>
                      <w:divBdr>
                        <w:top w:val="none" w:sz="0" w:space="0" w:color="auto"/>
                        <w:left w:val="none" w:sz="0" w:space="0" w:color="auto"/>
                        <w:bottom w:val="none" w:sz="0" w:space="0" w:color="auto"/>
                        <w:right w:val="none" w:sz="0" w:space="0" w:color="auto"/>
                      </w:divBdr>
                      <w:divsChild>
                        <w:div w:id="1832789320">
                          <w:marLeft w:val="0"/>
                          <w:marRight w:val="0"/>
                          <w:marTop w:val="0"/>
                          <w:marBottom w:val="525"/>
                          <w:divBdr>
                            <w:top w:val="none" w:sz="0" w:space="0" w:color="auto"/>
                            <w:left w:val="none" w:sz="0" w:space="0" w:color="auto"/>
                            <w:bottom w:val="none" w:sz="0" w:space="0" w:color="auto"/>
                            <w:right w:val="none" w:sz="0" w:space="0" w:color="auto"/>
                          </w:divBdr>
                          <w:divsChild>
                            <w:div w:id="6007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39663">
              <w:marLeft w:val="0"/>
              <w:marRight w:val="0"/>
              <w:marTop w:val="0"/>
              <w:marBottom w:val="0"/>
              <w:divBdr>
                <w:top w:val="none" w:sz="0" w:space="0" w:color="auto"/>
                <w:left w:val="none" w:sz="0" w:space="0" w:color="auto"/>
                <w:bottom w:val="none" w:sz="0" w:space="0" w:color="auto"/>
                <w:right w:val="none" w:sz="0" w:space="0" w:color="auto"/>
              </w:divBdr>
              <w:divsChild>
                <w:div w:id="396830322">
                  <w:marLeft w:val="0"/>
                  <w:marRight w:val="0"/>
                  <w:marTop w:val="0"/>
                  <w:marBottom w:val="0"/>
                  <w:divBdr>
                    <w:top w:val="none" w:sz="0" w:space="0" w:color="auto"/>
                    <w:left w:val="none" w:sz="0" w:space="0" w:color="auto"/>
                    <w:bottom w:val="none" w:sz="0" w:space="0" w:color="auto"/>
                    <w:right w:val="none" w:sz="0" w:space="0" w:color="auto"/>
                  </w:divBdr>
                  <w:divsChild>
                    <w:div w:id="1947688844">
                      <w:marLeft w:val="0"/>
                      <w:marRight w:val="0"/>
                      <w:marTop w:val="0"/>
                      <w:marBottom w:val="0"/>
                      <w:divBdr>
                        <w:top w:val="none" w:sz="0" w:space="0" w:color="auto"/>
                        <w:left w:val="none" w:sz="0" w:space="0" w:color="auto"/>
                        <w:bottom w:val="none" w:sz="0" w:space="0" w:color="auto"/>
                        <w:right w:val="none" w:sz="0" w:space="0" w:color="auto"/>
                      </w:divBdr>
                      <w:divsChild>
                        <w:div w:id="1258178808">
                          <w:marLeft w:val="0"/>
                          <w:marRight w:val="0"/>
                          <w:marTop w:val="0"/>
                          <w:marBottom w:val="525"/>
                          <w:divBdr>
                            <w:top w:val="none" w:sz="0" w:space="0" w:color="auto"/>
                            <w:left w:val="none" w:sz="0" w:space="0" w:color="auto"/>
                            <w:bottom w:val="none" w:sz="0" w:space="0" w:color="auto"/>
                            <w:right w:val="none" w:sz="0" w:space="0" w:color="auto"/>
                          </w:divBdr>
                          <w:divsChild>
                            <w:div w:id="214782547">
                              <w:marLeft w:val="0"/>
                              <w:marRight w:val="0"/>
                              <w:marTop w:val="0"/>
                              <w:marBottom w:val="0"/>
                              <w:divBdr>
                                <w:top w:val="single" w:sz="6" w:space="5" w:color="EBEBEB"/>
                                <w:left w:val="single" w:sz="6" w:space="5" w:color="EBEBEB"/>
                                <w:bottom w:val="single" w:sz="6" w:space="5" w:color="EBEBEB"/>
                                <w:right w:val="single" w:sz="6" w:space="5" w:color="EBEBEB"/>
                              </w:divBdr>
                            </w:div>
                          </w:divsChild>
                        </w:div>
                      </w:divsChild>
                    </w:div>
                  </w:divsChild>
                </w:div>
              </w:divsChild>
            </w:div>
          </w:divsChild>
        </w:div>
        <w:div w:id="1314873220">
          <w:marLeft w:val="-225"/>
          <w:marRight w:val="-225"/>
          <w:marTop w:val="0"/>
          <w:marBottom w:val="0"/>
          <w:divBdr>
            <w:top w:val="none" w:sz="0" w:space="0" w:color="auto"/>
            <w:left w:val="none" w:sz="0" w:space="0" w:color="auto"/>
            <w:bottom w:val="none" w:sz="0" w:space="0" w:color="auto"/>
            <w:right w:val="none" w:sz="0" w:space="0" w:color="auto"/>
          </w:divBdr>
          <w:divsChild>
            <w:div w:id="576134118">
              <w:marLeft w:val="0"/>
              <w:marRight w:val="0"/>
              <w:marTop w:val="0"/>
              <w:marBottom w:val="0"/>
              <w:divBdr>
                <w:top w:val="none" w:sz="0" w:space="0" w:color="auto"/>
                <w:left w:val="none" w:sz="0" w:space="0" w:color="auto"/>
                <w:bottom w:val="none" w:sz="0" w:space="0" w:color="auto"/>
                <w:right w:val="none" w:sz="0" w:space="0" w:color="auto"/>
              </w:divBdr>
              <w:divsChild>
                <w:div w:id="2033335077">
                  <w:marLeft w:val="0"/>
                  <w:marRight w:val="0"/>
                  <w:marTop w:val="0"/>
                  <w:marBottom w:val="0"/>
                  <w:divBdr>
                    <w:top w:val="none" w:sz="0" w:space="0" w:color="auto"/>
                    <w:left w:val="none" w:sz="0" w:space="0" w:color="auto"/>
                    <w:bottom w:val="none" w:sz="0" w:space="0" w:color="auto"/>
                    <w:right w:val="none" w:sz="0" w:space="0" w:color="auto"/>
                  </w:divBdr>
                  <w:divsChild>
                    <w:div w:id="1801261040">
                      <w:marLeft w:val="0"/>
                      <w:marRight w:val="0"/>
                      <w:marTop w:val="0"/>
                      <w:marBottom w:val="0"/>
                      <w:divBdr>
                        <w:top w:val="none" w:sz="0" w:space="0" w:color="auto"/>
                        <w:left w:val="none" w:sz="0" w:space="0" w:color="auto"/>
                        <w:bottom w:val="none" w:sz="0" w:space="0" w:color="auto"/>
                        <w:right w:val="none" w:sz="0" w:space="0" w:color="auto"/>
                      </w:divBdr>
                      <w:divsChild>
                        <w:div w:id="1543591171">
                          <w:marLeft w:val="0"/>
                          <w:marRight w:val="0"/>
                          <w:marTop w:val="0"/>
                          <w:marBottom w:val="525"/>
                          <w:divBdr>
                            <w:top w:val="none" w:sz="0" w:space="0" w:color="auto"/>
                            <w:left w:val="none" w:sz="0" w:space="0" w:color="auto"/>
                            <w:bottom w:val="none" w:sz="0" w:space="0" w:color="auto"/>
                            <w:right w:val="none" w:sz="0" w:space="0" w:color="auto"/>
                          </w:divBdr>
                          <w:divsChild>
                            <w:div w:id="20839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psmagazine.com" TargetMode="External"/><Relationship Id="rId5" Type="http://schemas.openxmlformats.org/officeDocument/2006/relationships/hyperlink" Target="http://www.christellepernot.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760</Words>
  <Characters>4182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cp:lastPrinted>2021-06-19T16:24:00Z</cp:lastPrinted>
  <dcterms:created xsi:type="dcterms:W3CDTF">2021-06-18T15:29:00Z</dcterms:created>
  <dcterms:modified xsi:type="dcterms:W3CDTF">2021-06-23T13:30:00Z</dcterms:modified>
</cp:coreProperties>
</file>